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BF" w:rsidRPr="005507BF" w:rsidRDefault="005507BF" w:rsidP="007C4C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07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подготовиться к проведению </w:t>
      </w:r>
      <w:proofErr w:type="spellStart"/>
      <w:r w:rsidRPr="005507BF">
        <w:rPr>
          <w:rFonts w:ascii="Times New Roman" w:hAnsi="Times New Roman" w:cs="Times New Roman"/>
          <w:b/>
          <w:sz w:val="28"/>
          <w:szCs w:val="28"/>
          <w:lang w:eastAsia="ru-RU"/>
        </w:rPr>
        <w:t>радионуклидного</w:t>
      </w:r>
      <w:proofErr w:type="spellEnd"/>
      <w:r w:rsidRPr="005507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</w:p>
    <w:p w:rsidR="007C4C7E" w:rsidRPr="007C4C7E" w:rsidRDefault="005507BF" w:rsidP="007C4C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к исследованиям пациенту необходимо соблюдать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безй</w:t>
      </w:r>
      <w:r w:rsidR="00EA1E1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диету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4C7E" w:rsidRPr="007C4C7E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spellStart"/>
      <w:r w:rsidR="007C4C7E" w:rsidRPr="007C4C7E">
        <w:rPr>
          <w:rFonts w:ascii="Times New Roman" w:hAnsi="Times New Roman" w:cs="Times New Roman"/>
          <w:sz w:val="28"/>
          <w:szCs w:val="28"/>
          <w:lang w:eastAsia="ru-RU"/>
        </w:rPr>
        <w:t>безйодовой</w:t>
      </w:r>
      <w:proofErr w:type="spellEnd"/>
      <w:r w:rsidR="007C4C7E" w:rsidRPr="007C4C7E">
        <w:rPr>
          <w:rFonts w:ascii="Times New Roman" w:hAnsi="Times New Roman" w:cs="Times New Roman"/>
          <w:sz w:val="28"/>
          <w:szCs w:val="28"/>
          <w:lang w:eastAsia="ru-RU"/>
        </w:rPr>
        <w:t xml:space="preserve"> диеты является важным этапом подготовки к </w:t>
      </w:r>
      <w:proofErr w:type="spellStart"/>
      <w:r w:rsidR="007C4C7E" w:rsidRPr="007C4C7E">
        <w:rPr>
          <w:rFonts w:ascii="Times New Roman" w:hAnsi="Times New Roman" w:cs="Times New Roman"/>
          <w:sz w:val="28"/>
          <w:szCs w:val="28"/>
          <w:lang w:eastAsia="ru-RU"/>
        </w:rPr>
        <w:t>радионуклидным</w:t>
      </w:r>
      <w:proofErr w:type="spellEnd"/>
      <w:r w:rsidR="007C4C7E" w:rsidRPr="007C4C7E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исследованиям - сцинтиграфии щитовидной железы, сцинтиграфии паращитовидных желез, сцинтиграфии всего тела с 123-йодидом натрия.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4365"/>
        <w:gridCol w:w="3172"/>
      </w:tblGrid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ЗАПРЕЩЕНО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Зерновые, крахмалистые овощи, злаки.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в сутки – 4 порции)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из твердых сортов пшеницы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Кус-кус, пшеница, овес, полента,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булгур</w:t>
            </w:r>
            <w:proofErr w:type="spellEnd"/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 мука, пшеничная мука;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(без кожуры), горох, чечевица, нут, белая фасоль, кукуруза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Каши: манная, овсянка, гречневая, кукурузные хлопья, пшеничные хлопья, измельченная пшеница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 домашнего приготовления без использования запрещенных ингредиентов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средних фрукта)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груши, персики, абрикосы, сливы и др.) и замороженные.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Фруктовые соки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(кроме сушеной хурмы, кураги);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Консервированные фрукты в соке; 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Фруктовые коктейли с вишней «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мараскино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Ревень; Фейхоа; Хурма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свежие и замороженные, консервированные (исключения в соседней колонке)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Салат: айсберг, Романо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фасоль, горох: в том числе и консервированная;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оливки: зеленые и черные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салат, кресс-салат, укроп, петрушка, кинза, зеленый лук, шпинат, мангольд, руккола, капуста, цветная капуста.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водоросли,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(оборачивают суши), ламинарии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или приготовленные дома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Жаренные и/или соленые, приготовленные вне дома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из орехов с кусочками шоколада, орехи в йогурте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белки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сорта красного мяса: говядина, свинина, телятина, баранина;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Птица: курица, гусь, утка, индейка;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Дичь: оленина,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буйволиное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 и др.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Обработанное </w:t>
            </w:r>
            <w:proofErr w:type="gram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мясо:  сосиски</w:t>
            </w:r>
            <w:proofErr w:type="gram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сардельки, колбасы, ветчина, пельмени, рубленное мясо, </w:t>
            </w: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фарш, вяленное мясо, салями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Молочные 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Кокосовое или миндальное молоко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молочные продукты и их производные: молоко, сливки, кефир, творог, пахта, ряженка, йогурт, простокваша, сметана молочные коктейли,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латте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каппучино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фраппе,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–все виды, кремы, соусы, Супы на основе молочных продуктов;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молочный шоколад, сухое молоко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яичный белок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желток, целые яйца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хлеб</w:t>
            </w:r>
            <w:proofErr w:type="gram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сделанный из разрешенных ингредиентов (без молока и яиц)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Лаваш армянский (из воды и муки)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Коммерческий хлеб, приготовленный БЕЗ использования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йодата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йодат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йодат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кальция).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Свежевыпеченный хлеб из пекарен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Хлеб, содержащий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йодат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или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йодат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выпечка и фруктовые десерты</w:t>
            </w:r>
            <w:proofErr w:type="gram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приготовленные с использованием разрешенных ингредиентов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десерты безмолочные, при приготовлении использовать только белки яиц.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Кексы, бисквиты, кукурузный хлеб, блины, пироги, печенье, пончики, кондитерские изделия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Крендели, крекеры, картофельные чипсы, кукурузные чипсы тортилья, попкорн (домашнего приготовления, можно с солью каменной,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нейодированной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морской)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лед, фруктовое мороженое, желе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и шоколадные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продукты (такие, как конфеты),  пудинги, кремы, мороженое и другие продукты, содержащие молоко.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Шербет; какао / горячей смеси шоколада (даже если они сделаны с водой);  Диетические продукты на основе сои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рыба </w:t>
            </w:r>
            <w:proofErr w:type="gram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пресноводная), суши, морепродукты: креветки, крабы, крабовые палочки, мидии, моллюски, водоросли.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Растительные белки и соевые </w:t>
            </w: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Фасоль, горох; Протеиновые порошки и смеси, сделанные из пшеницы и орехов.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Соевое молоко;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Соевый йогурт.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содержащие сою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Добавки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мед, кленовый сироп, кетчуп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масла, кроме соевого, маргарин, уксус, соусы без молока/сливочного масла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Специи: свежие или сушеные, но не покупные смеси </w:t>
            </w:r>
            <w:proofErr w:type="gram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могут</w:t>
            </w:r>
            <w:proofErr w:type="gram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содержать йодные консерванты и йодированную соль)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каменная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нейодированная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морская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все этикетки на наличие неразрешенных ингредиентов.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масло, сливки, сметана,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сливочные заправки для салатов, майонез, белый соус, сливочные соусы, рыбный соус, паста из анчоусов,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соевый соус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пряностей, содержащие соли</w:t>
            </w:r>
          </w:p>
        </w:tc>
      </w:tr>
      <w:tr w:rsidR="007C4C7E" w:rsidRPr="007C4C7E" w:rsidTr="007C4C7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Напитки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Морсы, компоты из разрешенных продуктов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некрепкий;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цикория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Негазированные напитки безалкогольные (не содержащие краситель </w:t>
            </w:r>
            <w:proofErr w:type="spellStart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эритрозин</w:t>
            </w:r>
            <w:proofErr w:type="spellEnd"/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растворимый</w:t>
            </w:r>
          </w:p>
          <w:p w:rsidR="007C4C7E" w:rsidRPr="007C4C7E" w:rsidRDefault="007C4C7E" w:rsidP="007C4C7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чай</w:t>
            </w:r>
          </w:p>
        </w:tc>
      </w:tr>
    </w:tbl>
    <w:p w:rsidR="002A52E9" w:rsidRDefault="002A52E9"/>
    <w:sectPr w:rsidR="002A52E9" w:rsidSect="00D3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9C5"/>
    <w:rsid w:val="002A52E9"/>
    <w:rsid w:val="005507BF"/>
    <w:rsid w:val="007C4C7E"/>
    <w:rsid w:val="009D49C5"/>
    <w:rsid w:val="00D36A92"/>
    <w:rsid w:val="00E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7EF6"/>
  <w15:docId w15:val="{D46FC0E9-3C10-4A0B-975C-2BE517D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A92"/>
  </w:style>
  <w:style w:type="paragraph" w:styleId="2">
    <w:name w:val="heading 2"/>
    <w:basedOn w:val="a"/>
    <w:link w:val="20"/>
    <w:uiPriority w:val="9"/>
    <w:qFormat/>
    <w:rsid w:val="007C4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7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33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2019-08-15T08:17:00Z</dcterms:created>
  <dcterms:modified xsi:type="dcterms:W3CDTF">2019-11-08T09:04:00Z</dcterms:modified>
</cp:coreProperties>
</file>